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96FE3" w14:textId="37DBE050" w:rsidR="00EB5A96" w:rsidRPr="0092200E" w:rsidRDefault="00DA3AFB" w:rsidP="00EB5A96">
      <w:pPr>
        <w:pStyle w:val="Pedmtdopisu"/>
        <w:rPr>
          <w:noProof/>
        </w:rPr>
      </w:pPr>
      <w:r w:rsidRPr="0092200E">
        <w:rPr>
          <w:noProof/>
        </w:rPr>
        <w:t xml:space="preserve">Oprava mostu v km 95,596 na trati Olomouc – Nezamyslice </w:t>
      </w:r>
    </w:p>
    <w:p w14:paraId="743C4138" w14:textId="77777777" w:rsidR="00DA3AFB" w:rsidRPr="0092200E" w:rsidRDefault="00DA3AFB" w:rsidP="00DA3AFB">
      <w:pPr>
        <w:pStyle w:val="Oslovenvdopisu"/>
        <w:rPr>
          <w:b/>
        </w:rPr>
      </w:pPr>
      <w:r w:rsidRPr="0092200E">
        <w:rPr>
          <w:b/>
        </w:rPr>
        <w:t>Základní údaje o stavbě:</w:t>
      </w:r>
    </w:p>
    <w:p w14:paraId="469EE55F" w14:textId="575C4811" w:rsidR="00DA3AFB" w:rsidRPr="0092200E" w:rsidRDefault="00DA3AFB" w:rsidP="00DA3AFB">
      <w:pPr>
        <w:jc w:val="both"/>
      </w:pPr>
      <w:r w:rsidRPr="0092200E">
        <w:t xml:space="preserve">Nosnou konstrukce mostu je kamenná klenba, plošně založená. Rok výstavby je 1870. Klenba je kolmá a převádí jednokolejnou trať přes polní cestu. Volná výška nad polní cestou je 5,36 m ve vrcholu klenby, délka přemostění je 4,75 m. </w:t>
      </w:r>
    </w:p>
    <w:p w14:paraId="58D25A3B" w14:textId="0A459609" w:rsidR="00DA3AFB" w:rsidRPr="0092200E" w:rsidRDefault="00DA3AFB" w:rsidP="00DA3AFB">
      <w:pPr>
        <w:jc w:val="both"/>
      </w:pPr>
      <w:r w:rsidRPr="0092200E">
        <w:t>Přístup k mostu je zpracován v přiloženém projektu.</w:t>
      </w:r>
    </w:p>
    <w:p w14:paraId="18DC78C8" w14:textId="77777777" w:rsidR="00DA3AFB" w:rsidRPr="0092200E" w:rsidRDefault="00DA3AFB" w:rsidP="00DA3AFB">
      <w:pPr>
        <w:pStyle w:val="Oslovenvdopisu"/>
        <w:rPr>
          <w:b/>
        </w:rPr>
      </w:pPr>
      <w:r w:rsidRPr="0092200E">
        <w:rPr>
          <w:b/>
        </w:rPr>
        <w:t>Rozsah oprav:</w:t>
      </w:r>
    </w:p>
    <w:p w14:paraId="0D968596" w14:textId="77777777" w:rsidR="0030240B" w:rsidRPr="0092200E" w:rsidRDefault="0030240B" w:rsidP="00DA3AFB">
      <w:pPr>
        <w:pStyle w:val="Oslovenvdopisu"/>
        <w:rPr>
          <w:b/>
        </w:rPr>
      </w:pPr>
    </w:p>
    <w:p w14:paraId="5D1240FC" w14:textId="5E89B84B" w:rsidR="00DA3AFB" w:rsidRPr="0092200E" w:rsidRDefault="00DA3AFB" w:rsidP="001D16EA">
      <w:pPr>
        <w:pStyle w:val="Oslovenvdopisu"/>
        <w:spacing w:after="120"/>
        <w:rPr>
          <w:b/>
        </w:rPr>
      </w:pPr>
      <w:r w:rsidRPr="0092200E">
        <w:rPr>
          <w:b/>
        </w:rPr>
        <w:t xml:space="preserve">SO 01 – Žel. </w:t>
      </w:r>
      <w:proofErr w:type="gramStart"/>
      <w:r w:rsidRPr="0092200E">
        <w:rPr>
          <w:b/>
        </w:rPr>
        <w:t>svršek</w:t>
      </w:r>
      <w:proofErr w:type="gramEnd"/>
      <w:r w:rsidRPr="0092200E">
        <w:rPr>
          <w:b/>
        </w:rPr>
        <w:t xml:space="preserve"> v okolí mostu v km </w:t>
      </w:r>
      <w:r w:rsidR="00857CC3" w:rsidRPr="0092200E">
        <w:rPr>
          <w:b/>
        </w:rPr>
        <w:t>95,596</w:t>
      </w:r>
    </w:p>
    <w:p w14:paraId="2053E375" w14:textId="3457D508" w:rsidR="00DA3AFB" w:rsidRPr="0092200E" w:rsidRDefault="00DA3AFB" w:rsidP="00DA3AFB">
      <w:pPr>
        <w:jc w:val="both"/>
      </w:pPr>
      <w:r w:rsidRPr="0092200E">
        <w:t>Je navržen</w:t>
      </w:r>
      <w:r w:rsidR="0030240B" w:rsidRPr="0092200E">
        <w:t>o</w:t>
      </w:r>
      <w:r w:rsidRPr="0092200E">
        <w:t xml:space="preserve"> zhotovení ZKPP </w:t>
      </w:r>
      <w:r w:rsidR="0030240B" w:rsidRPr="0092200E">
        <w:t>a výměna</w:t>
      </w:r>
      <w:r w:rsidRPr="0092200E">
        <w:t xml:space="preserve"> kolejnic</w:t>
      </w:r>
      <w:r w:rsidR="00857CC3" w:rsidRPr="0092200E">
        <w:t xml:space="preserve"> za typ 49 E1</w:t>
      </w:r>
      <w:r w:rsidRPr="0092200E">
        <w:t xml:space="preserve"> ve svařitelné délce 75m. </w:t>
      </w:r>
      <w:r w:rsidR="00857CC3" w:rsidRPr="0092200E">
        <w:t>Upevnění</w:t>
      </w:r>
      <w:r w:rsidRPr="0092200E">
        <w:t xml:space="preserve"> na původních rozponových podkladnicích na původních betonových pražcích. V rozsahu </w:t>
      </w:r>
      <w:r w:rsidR="00857CC3" w:rsidRPr="0092200E">
        <w:br/>
      </w:r>
      <w:r w:rsidRPr="0092200E">
        <w:t>cca 20 m na obě strany mostu bude vyměněno štěrkové lože.</w:t>
      </w:r>
    </w:p>
    <w:p w14:paraId="07C47284" w14:textId="289452C6" w:rsidR="00DA3AFB" w:rsidRPr="0092200E" w:rsidRDefault="00DA3AFB" w:rsidP="00DA3AFB">
      <w:pPr>
        <w:jc w:val="both"/>
      </w:pPr>
      <w:r w:rsidRPr="0092200E">
        <w:t xml:space="preserve">Dle projektu bude provedeno výškové a směrové </w:t>
      </w:r>
      <w:r w:rsidR="0030240B" w:rsidRPr="0092200E">
        <w:t xml:space="preserve">vyrovnání ASP. V rozpočtu je uvažováno </w:t>
      </w:r>
      <w:r w:rsidRPr="0092200E">
        <w:t xml:space="preserve"> celodenní </w:t>
      </w:r>
      <w:r w:rsidR="0030240B" w:rsidRPr="0092200E">
        <w:t>nasazení</w:t>
      </w:r>
      <w:r w:rsidRPr="0092200E">
        <w:t xml:space="preserve"> ASP, </w:t>
      </w:r>
      <w:r w:rsidR="0030240B" w:rsidRPr="0092200E">
        <w:t>proto budou práce korigovány zástupci ST OŘ Olomouc, kteří denní rozsah prací</w:t>
      </w:r>
      <w:r w:rsidR="00857CC3" w:rsidRPr="0092200E">
        <w:t xml:space="preserve"> podbíječky</w:t>
      </w:r>
      <w:r w:rsidR="0030240B" w:rsidRPr="0092200E">
        <w:t xml:space="preserve"> upraví. </w:t>
      </w:r>
    </w:p>
    <w:p w14:paraId="66A99A70" w14:textId="672CF58F" w:rsidR="0030240B" w:rsidRPr="0092200E" w:rsidRDefault="0030240B" w:rsidP="00DA3AFB">
      <w:pPr>
        <w:jc w:val="both"/>
      </w:pPr>
      <w:r w:rsidRPr="0092200E">
        <w:t xml:space="preserve">Dále, oproti projektu, jsou navýšeny práce zemních prací. Dojde k odstranění přebytečné zeminy u levého </w:t>
      </w:r>
      <w:proofErr w:type="spellStart"/>
      <w:r w:rsidRPr="0092200E">
        <w:t>nezamyslického</w:t>
      </w:r>
      <w:proofErr w:type="spellEnd"/>
      <w:r w:rsidRPr="0092200E">
        <w:t xml:space="preserve"> křídla a u přilehlého náspu. Vhodný štěrkovitý materiál </w:t>
      </w:r>
      <w:r w:rsidR="00BB119E" w:rsidRPr="0092200E">
        <w:t>lz</w:t>
      </w:r>
      <w:r w:rsidRPr="0092200E">
        <w:t>e využít na zpevnění přístupových komunikací.</w:t>
      </w:r>
    </w:p>
    <w:p w14:paraId="4D49C629" w14:textId="35C0CA54" w:rsidR="00DA3AFB" w:rsidRPr="0092200E" w:rsidRDefault="00DA3AFB" w:rsidP="001D16EA">
      <w:pPr>
        <w:pStyle w:val="Oslovenvdopisu"/>
        <w:spacing w:after="120"/>
        <w:rPr>
          <w:b/>
        </w:rPr>
      </w:pPr>
      <w:r w:rsidRPr="0092200E">
        <w:rPr>
          <w:b/>
        </w:rPr>
        <w:t xml:space="preserve">SO 02 – Oprava mostu v km </w:t>
      </w:r>
      <w:r w:rsidR="00857CC3" w:rsidRPr="0092200E">
        <w:rPr>
          <w:b/>
        </w:rPr>
        <w:t>95,596</w:t>
      </w:r>
    </w:p>
    <w:p w14:paraId="3F97925D" w14:textId="36A1378A" w:rsidR="00DA3AFB" w:rsidRPr="0092200E" w:rsidRDefault="00DA3AFB" w:rsidP="001D16EA">
      <w:pPr>
        <w:spacing w:after="120"/>
        <w:jc w:val="both"/>
      </w:pPr>
      <w:r w:rsidRPr="0092200E">
        <w:t>- Sanace nosn</w:t>
      </w:r>
      <w:r w:rsidR="001D16EA" w:rsidRPr="0092200E">
        <w:t>é</w:t>
      </w:r>
      <w:r w:rsidRPr="0092200E">
        <w:t xml:space="preserve"> konstrukce a zajištěni voln</w:t>
      </w:r>
      <w:r w:rsidR="001D16EA" w:rsidRPr="0092200E">
        <w:t>é</w:t>
      </w:r>
      <w:r w:rsidRPr="0092200E">
        <w:t xml:space="preserve"> š</w:t>
      </w:r>
      <w:r w:rsidR="001D16EA" w:rsidRPr="0092200E">
        <w:t>í</w:t>
      </w:r>
      <w:r w:rsidRPr="0092200E">
        <w:t>řky na mostě (VMP 2,5):</w:t>
      </w:r>
    </w:p>
    <w:p w14:paraId="5418F127" w14:textId="348A4985" w:rsidR="00DA3AFB" w:rsidRPr="0092200E" w:rsidRDefault="001D16EA" w:rsidP="001D16EA">
      <w:pPr>
        <w:pStyle w:val="Seznamsodrkami"/>
        <w:spacing w:after="120"/>
        <w:jc w:val="both"/>
      </w:pPr>
      <w:proofErr w:type="gramStart"/>
      <w:r w:rsidRPr="0092200E">
        <w:t>O</w:t>
      </w:r>
      <w:r w:rsidR="00DA3AFB" w:rsidRPr="0092200E">
        <w:t>dbour</w:t>
      </w:r>
      <w:r w:rsidRPr="0092200E">
        <w:t>á</w:t>
      </w:r>
      <w:r w:rsidR="00DA3AFB" w:rsidRPr="0092200E">
        <w:t>ni</w:t>
      </w:r>
      <w:proofErr w:type="gramEnd"/>
      <w:r w:rsidRPr="0092200E">
        <w:t xml:space="preserve"> </w:t>
      </w:r>
      <w:r w:rsidR="00DA3AFB" w:rsidRPr="0092200E">
        <w:t>časti průčeln</w:t>
      </w:r>
      <w:r w:rsidRPr="0092200E">
        <w:t>í</w:t>
      </w:r>
      <w:r w:rsidR="00DA3AFB" w:rsidRPr="0092200E">
        <w:t>ch zdi a vybetonov</w:t>
      </w:r>
      <w:r w:rsidRPr="0092200E">
        <w:t>á</w:t>
      </w:r>
      <w:r w:rsidR="00DA3AFB" w:rsidRPr="0092200E">
        <w:t>ni nov</w:t>
      </w:r>
      <w:r w:rsidRPr="0092200E">
        <w:t>é</w:t>
      </w:r>
      <w:r w:rsidR="00DA3AFB" w:rsidRPr="0092200E">
        <w:t>ho izolovan</w:t>
      </w:r>
      <w:r w:rsidRPr="0092200E">
        <w:t>é</w:t>
      </w:r>
      <w:r w:rsidR="00DA3AFB" w:rsidRPr="0092200E">
        <w:t>ho ŽB žlabu</w:t>
      </w:r>
      <w:r w:rsidRPr="0092200E">
        <w:t xml:space="preserve"> </w:t>
      </w:r>
      <w:r w:rsidR="00DA3AFB" w:rsidRPr="0092200E">
        <w:t>kolejov</w:t>
      </w:r>
      <w:r w:rsidRPr="0092200E">
        <w:t>é</w:t>
      </w:r>
      <w:r w:rsidR="00DA3AFB" w:rsidRPr="0092200E">
        <w:t>ho lože s ř</w:t>
      </w:r>
      <w:r w:rsidRPr="0092200E">
        <w:t>í</w:t>
      </w:r>
      <w:r w:rsidR="00DA3AFB" w:rsidRPr="0092200E">
        <w:t>msami a z</w:t>
      </w:r>
      <w:r w:rsidRPr="0092200E">
        <w:t>á</w:t>
      </w:r>
      <w:r w:rsidR="00DA3AFB" w:rsidRPr="0092200E">
        <w:t>bradl</w:t>
      </w:r>
      <w:r w:rsidRPr="0092200E">
        <w:t>í</w:t>
      </w:r>
      <w:r w:rsidR="00DA3AFB" w:rsidRPr="0092200E">
        <w:t>m, tloušťka desky 400mm ve vrcholu,</w:t>
      </w:r>
      <w:r w:rsidRPr="0092200E">
        <w:t xml:space="preserve"> </w:t>
      </w:r>
      <w:r w:rsidR="00DA3AFB" w:rsidRPr="0092200E">
        <w:t>pod</w:t>
      </w:r>
      <w:r w:rsidRPr="0092200E">
        <w:t>é</w:t>
      </w:r>
      <w:r w:rsidR="00DA3AFB" w:rsidRPr="0092200E">
        <w:t>ln</w:t>
      </w:r>
      <w:r w:rsidRPr="0092200E">
        <w:t>ý</w:t>
      </w:r>
      <w:r w:rsidR="00DA3AFB" w:rsidRPr="0092200E">
        <w:t xml:space="preserve"> střechovit</w:t>
      </w:r>
      <w:r w:rsidRPr="0092200E">
        <w:t>ý</w:t>
      </w:r>
      <w:r w:rsidR="00DA3AFB" w:rsidRPr="0092200E">
        <w:t xml:space="preserve"> spad 2,5%, izolace asfaltov</w:t>
      </w:r>
      <w:r w:rsidRPr="0092200E">
        <w:t>ý</w:t>
      </w:r>
      <w:r w:rsidR="00DA3AFB" w:rsidRPr="0092200E">
        <w:t>mi pasy a ochrana izolace ŽB</w:t>
      </w:r>
      <w:r w:rsidRPr="0092200E">
        <w:t xml:space="preserve"> </w:t>
      </w:r>
      <w:r w:rsidR="00DA3AFB" w:rsidRPr="0092200E">
        <w:t>deska s KARI s</w:t>
      </w:r>
      <w:r w:rsidRPr="0092200E">
        <w:t>í</w:t>
      </w:r>
      <w:r w:rsidR="00DA3AFB" w:rsidRPr="0092200E">
        <w:t>ti</w:t>
      </w:r>
    </w:p>
    <w:p w14:paraId="5BE84B72" w14:textId="66FA6028" w:rsidR="00DA3AFB" w:rsidRPr="0092200E" w:rsidRDefault="001D16EA" w:rsidP="001D16EA">
      <w:pPr>
        <w:pStyle w:val="Seznamsodrkami"/>
        <w:spacing w:after="120"/>
        <w:jc w:val="both"/>
      </w:pPr>
      <w:r w:rsidRPr="0092200E">
        <w:t>P</w:t>
      </w:r>
      <w:r w:rsidR="00DA3AFB" w:rsidRPr="0092200E">
        <w:t>řezděn</w:t>
      </w:r>
      <w:r w:rsidRPr="0092200E">
        <w:t>í</w:t>
      </w:r>
      <w:r w:rsidR="00DA3AFB" w:rsidRPr="0092200E">
        <w:t xml:space="preserve"> ponechan</w:t>
      </w:r>
      <w:r w:rsidRPr="0092200E">
        <w:t>é</w:t>
      </w:r>
      <w:r w:rsidR="00DA3AFB" w:rsidRPr="0092200E">
        <w:t xml:space="preserve"> porušen</w:t>
      </w:r>
      <w:r w:rsidRPr="0092200E">
        <w:t>é</w:t>
      </w:r>
      <w:r w:rsidR="00DA3AFB" w:rsidRPr="0092200E">
        <w:t xml:space="preserve"> časti průčeln</w:t>
      </w:r>
      <w:r w:rsidRPr="0092200E">
        <w:t>í</w:t>
      </w:r>
      <w:r w:rsidR="00DA3AFB" w:rsidRPr="0092200E">
        <w:t xml:space="preserve"> zdi vlevo mostu</w:t>
      </w:r>
    </w:p>
    <w:p w14:paraId="03D9294C" w14:textId="29606E95" w:rsidR="00DA3AFB" w:rsidRPr="0092200E" w:rsidRDefault="001D16EA" w:rsidP="001D16EA">
      <w:pPr>
        <w:pStyle w:val="Seznamsodrkami"/>
        <w:spacing w:after="120"/>
        <w:jc w:val="both"/>
      </w:pPr>
      <w:r w:rsidRPr="0092200E">
        <w:t>S</w:t>
      </w:r>
      <w:r w:rsidR="00DA3AFB" w:rsidRPr="0092200E">
        <w:t>tatick</w:t>
      </w:r>
      <w:r w:rsidRPr="0092200E">
        <w:t>é</w:t>
      </w:r>
      <w:r w:rsidR="00DA3AFB" w:rsidRPr="0092200E">
        <w:t xml:space="preserve"> zajištěni trhlin klenby, opěr a napojeni kř</w:t>
      </w:r>
      <w:r w:rsidRPr="0092200E">
        <w:t>í</w:t>
      </w:r>
      <w:r w:rsidR="00DA3AFB" w:rsidRPr="0092200E">
        <w:t>del veden</w:t>
      </w:r>
      <w:r w:rsidRPr="0092200E">
        <w:t>í</w:t>
      </w:r>
      <w:r w:rsidR="00DA3AFB" w:rsidRPr="0092200E">
        <w:t xml:space="preserve">m </w:t>
      </w:r>
      <w:r w:rsidRPr="0092200E">
        <w:t xml:space="preserve">jednokusových </w:t>
      </w:r>
      <w:proofErr w:type="spellStart"/>
      <w:r w:rsidR="00DA3AFB" w:rsidRPr="0092200E">
        <w:t>helik</w:t>
      </w:r>
      <w:r w:rsidRPr="0092200E">
        <w:t>á</w:t>
      </w:r>
      <w:r w:rsidR="00DA3AFB" w:rsidRPr="0092200E">
        <w:t>ln</w:t>
      </w:r>
      <w:r w:rsidRPr="0092200E">
        <w:t>í</w:t>
      </w:r>
      <w:r w:rsidR="00DA3AFB" w:rsidRPr="0092200E">
        <w:t>ch</w:t>
      </w:r>
      <w:proofErr w:type="spellEnd"/>
      <w:r w:rsidR="00DA3AFB" w:rsidRPr="0092200E">
        <w:t xml:space="preserve"> fixačn</w:t>
      </w:r>
      <w:r w:rsidRPr="0092200E">
        <w:t>í</w:t>
      </w:r>
      <w:r w:rsidR="00DA3AFB" w:rsidRPr="0092200E">
        <w:t>ch prvků z nerezov</w:t>
      </w:r>
      <w:r w:rsidRPr="0092200E">
        <w:t>é</w:t>
      </w:r>
      <w:r w:rsidR="00DA3AFB" w:rsidRPr="0092200E">
        <w:t xml:space="preserve"> oceli</w:t>
      </w:r>
    </w:p>
    <w:p w14:paraId="3D120860" w14:textId="6BE4DD2F" w:rsidR="00DA3AFB" w:rsidRPr="0092200E" w:rsidRDefault="001D16EA" w:rsidP="001D16EA">
      <w:pPr>
        <w:pStyle w:val="Seznamsodrkami"/>
        <w:spacing w:after="120"/>
        <w:jc w:val="both"/>
      </w:pPr>
      <w:r w:rsidRPr="0092200E">
        <w:t>H</w:t>
      </w:r>
      <w:r w:rsidR="00DA3AFB" w:rsidRPr="0092200E">
        <w:t>loubkov</w:t>
      </w:r>
      <w:r w:rsidRPr="0092200E">
        <w:t>é</w:t>
      </w:r>
      <w:r w:rsidR="00DA3AFB" w:rsidRPr="0092200E">
        <w:t xml:space="preserve"> </w:t>
      </w:r>
      <w:proofErr w:type="spellStart"/>
      <w:r w:rsidR="00DA3AFB" w:rsidRPr="0092200E">
        <w:t>přesp</w:t>
      </w:r>
      <w:r w:rsidRPr="0092200E">
        <w:t>á</w:t>
      </w:r>
      <w:r w:rsidR="00DA3AFB" w:rsidRPr="0092200E">
        <w:t>rov</w:t>
      </w:r>
      <w:r w:rsidRPr="0092200E">
        <w:t>á</w:t>
      </w:r>
      <w:r w:rsidR="00DA3AFB" w:rsidRPr="0092200E">
        <w:t>n</w:t>
      </w:r>
      <w:r w:rsidRPr="0092200E">
        <w:t>í</w:t>
      </w:r>
      <w:proofErr w:type="spellEnd"/>
      <w:r w:rsidR="00DA3AFB" w:rsidRPr="0092200E">
        <w:t xml:space="preserve"> zdiva klenby, opěr i kř</w:t>
      </w:r>
      <w:r w:rsidRPr="0092200E">
        <w:t>í</w:t>
      </w:r>
      <w:r w:rsidR="00DA3AFB" w:rsidRPr="0092200E">
        <w:t>del</w:t>
      </w:r>
    </w:p>
    <w:p w14:paraId="77D81474" w14:textId="7B10D171" w:rsidR="00DA3AFB" w:rsidRPr="0092200E" w:rsidRDefault="001D16EA" w:rsidP="001D16EA">
      <w:pPr>
        <w:pStyle w:val="Seznamsodrkami"/>
        <w:spacing w:after="120"/>
        <w:jc w:val="both"/>
      </w:pPr>
      <w:r w:rsidRPr="0092200E">
        <w:t>N</w:t>
      </w:r>
      <w:r w:rsidR="00DA3AFB" w:rsidRPr="0092200E">
        <w:t xml:space="preserve">a mostě bude použito </w:t>
      </w:r>
      <w:proofErr w:type="spellStart"/>
      <w:r w:rsidR="00DA3AFB" w:rsidRPr="0092200E">
        <w:t>polouzavřen</w:t>
      </w:r>
      <w:r w:rsidRPr="0092200E">
        <w:t>é</w:t>
      </w:r>
      <w:proofErr w:type="spellEnd"/>
      <w:r w:rsidR="00DA3AFB" w:rsidRPr="0092200E">
        <w:t xml:space="preserve"> štěrkov</w:t>
      </w:r>
      <w:r w:rsidRPr="0092200E">
        <w:t>é</w:t>
      </w:r>
      <w:r w:rsidR="00DA3AFB" w:rsidRPr="0092200E">
        <w:t xml:space="preserve"> lože s VMP 2,5</w:t>
      </w:r>
    </w:p>
    <w:p w14:paraId="7F7DB95B" w14:textId="0DA69739" w:rsidR="00DA3AFB" w:rsidRPr="0092200E" w:rsidRDefault="00DA3AFB" w:rsidP="001D16EA">
      <w:pPr>
        <w:spacing w:after="120"/>
        <w:jc w:val="both"/>
      </w:pPr>
      <w:r w:rsidRPr="0092200E">
        <w:t>- Nov</w:t>
      </w:r>
      <w:r w:rsidR="001D16EA" w:rsidRPr="0092200E">
        <w:t>é</w:t>
      </w:r>
      <w:r w:rsidRPr="0092200E">
        <w:t xml:space="preserve"> přechody do trati budou zajištěny přechodov</w:t>
      </w:r>
      <w:r w:rsidR="001D16EA" w:rsidRPr="0092200E">
        <w:t>ý</w:t>
      </w:r>
      <w:r w:rsidRPr="0092200E">
        <w:t>mi z</w:t>
      </w:r>
      <w:r w:rsidR="001D16EA" w:rsidRPr="0092200E">
        <w:t>í</w:t>
      </w:r>
      <w:r w:rsidRPr="0092200E">
        <w:t>dkami s př</w:t>
      </w:r>
      <w:r w:rsidR="001D16EA" w:rsidRPr="0092200E">
        <w:t>í</w:t>
      </w:r>
      <w:r w:rsidRPr="0092200E">
        <w:t>čn</w:t>
      </w:r>
      <w:r w:rsidR="001D16EA" w:rsidRPr="0092200E">
        <w:t>ý</w:t>
      </w:r>
      <w:r w:rsidRPr="0092200E">
        <w:t>m dren</w:t>
      </w:r>
      <w:r w:rsidR="001D16EA" w:rsidRPr="0092200E">
        <w:t>á</w:t>
      </w:r>
      <w:r w:rsidRPr="0092200E">
        <w:t>žn</w:t>
      </w:r>
      <w:r w:rsidR="001D16EA" w:rsidRPr="0092200E">
        <w:t>í</w:t>
      </w:r>
      <w:r w:rsidRPr="0092200E">
        <w:t>m</w:t>
      </w:r>
      <w:r w:rsidR="001D16EA" w:rsidRPr="0092200E">
        <w:t xml:space="preserve"> </w:t>
      </w:r>
      <w:r w:rsidRPr="0092200E">
        <w:t>odvodněn</w:t>
      </w:r>
      <w:r w:rsidR="001D16EA" w:rsidRPr="0092200E">
        <w:t>í</w:t>
      </w:r>
      <w:r w:rsidRPr="0092200E">
        <w:t>m nov</w:t>
      </w:r>
      <w:r w:rsidR="001D16EA" w:rsidRPr="0092200E">
        <w:t>é</w:t>
      </w:r>
      <w:r w:rsidRPr="0092200E">
        <w:t>ho ŽB žlabu kolejov</w:t>
      </w:r>
      <w:r w:rsidR="001D16EA" w:rsidRPr="0092200E">
        <w:t>é</w:t>
      </w:r>
      <w:r w:rsidRPr="0092200E">
        <w:t>ho lože</w:t>
      </w:r>
    </w:p>
    <w:p w14:paraId="58DFC3EB" w14:textId="79026AF4" w:rsidR="00DA3AFB" w:rsidRPr="0092200E" w:rsidRDefault="001D16EA" w:rsidP="001D16EA">
      <w:pPr>
        <w:pStyle w:val="Seznamsodrkami"/>
        <w:spacing w:after="120"/>
        <w:jc w:val="both"/>
      </w:pPr>
      <w:r w:rsidRPr="0092200E">
        <w:t>Provedení</w:t>
      </w:r>
      <w:r w:rsidR="00DA3AFB" w:rsidRPr="0092200E">
        <w:t xml:space="preserve"> zes</w:t>
      </w:r>
      <w:r w:rsidRPr="0092200E">
        <w:t>í</w:t>
      </w:r>
      <w:r w:rsidR="00DA3AFB" w:rsidRPr="0092200E">
        <w:t>len</w:t>
      </w:r>
      <w:r w:rsidRPr="0092200E">
        <w:t>é</w:t>
      </w:r>
      <w:r w:rsidR="00DA3AFB" w:rsidRPr="0092200E">
        <w:t xml:space="preserve"> konstrukce pražcov</w:t>
      </w:r>
      <w:r w:rsidRPr="0092200E">
        <w:t>é</w:t>
      </w:r>
      <w:r w:rsidR="00DA3AFB" w:rsidRPr="0092200E">
        <w:t>ho podlož</w:t>
      </w:r>
      <w:r w:rsidRPr="0092200E">
        <w:t>í</w:t>
      </w:r>
      <w:r w:rsidR="00DA3AFB" w:rsidRPr="0092200E">
        <w:t xml:space="preserve"> na vzd</w:t>
      </w:r>
      <w:r w:rsidRPr="0092200E">
        <w:t>á</w:t>
      </w:r>
      <w:r w:rsidR="00DA3AFB" w:rsidRPr="0092200E">
        <w:t>lenost 12m od</w:t>
      </w:r>
      <w:r w:rsidRPr="0092200E">
        <w:t xml:space="preserve"> </w:t>
      </w:r>
      <w:r w:rsidR="00DA3AFB" w:rsidRPr="0092200E">
        <w:t>konce ŽB žlabu kolejov</w:t>
      </w:r>
      <w:r w:rsidRPr="0092200E">
        <w:t>é</w:t>
      </w:r>
      <w:r w:rsidR="00DA3AFB" w:rsidRPr="0092200E">
        <w:t>ho lože</w:t>
      </w:r>
    </w:p>
    <w:p w14:paraId="1B6BEFEE" w14:textId="0D70129E" w:rsidR="00DA3AFB" w:rsidRPr="0092200E" w:rsidRDefault="00DA3AFB" w:rsidP="001D16EA">
      <w:pPr>
        <w:spacing w:after="120"/>
        <w:jc w:val="both"/>
      </w:pPr>
      <w:r w:rsidRPr="0092200E">
        <w:t>- Sanace spodn</w:t>
      </w:r>
      <w:r w:rsidR="001D16EA" w:rsidRPr="0092200E">
        <w:t>í</w:t>
      </w:r>
      <w:r w:rsidRPr="0092200E">
        <w:t xml:space="preserve"> stavby</w:t>
      </w:r>
    </w:p>
    <w:p w14:paraId="16E043F9" w14:textId="5AAEC4D7" w:rsidR="00DA3AFB" w:rsidRPr="0092200E" w:rsidRDefault="001D16EA" w:rsidP="001D16EA">
      <w:pPr>
        <w:pStyle w:val="Seznamsodrkami"/>
        <w:spacing w:after="120"/>
        <w:jc w:val="both"/>
      </w:pPr>
      <w:r w:rsidRPr="0092200E">
        <w:t>P</w:t>
      </w:r>
      <w:r w:rsidR="00DA3AFB" w:rsidRPr="0092200E">
        <w:t>řezděn</w:t>
      </w:r>
      <w:r w:rsidRPr="0092200E">
        <w:t>í</w:t>
      </w:r>
      <w:r w:rsidR="00DA3AFB" w:rsidRPr="0092200E">
        <w:t xml:space="preserve"> rozvolněn</w:t>
      </w:r>
      <w:r w:rsidRPr="0092200E">
        <w:t>ý</w:t>
      </w:r>
      <w:r w:rsidR="00DA3AFB" w:rsidRPr="0092200E">
        <w:t>ch čast</w:t>
      </w:r>
      <w:r w:rsidRPr="0092200E">
        <w:t>í</w:t>
      </w:r>
      <w:r w:rsidR="00DA3AFB" w:rsidRPr="0092200E">
        <w:t xml:space="preserve"> zdiva v oblasti napojen</w:t>
      </w:r>
      <w:r w:rsidRPr="0092200E">
        <w:t>í</w:t>
      </w:r>
      <w:r w:rsidR="00DA3AFB" w:rsidRPr="0092200E">
        <w:t xml:space="preserve"> kř</w:t>
      </w:r>
      <w:r w:rsidRPr="0092200E">
        <w:t>í</w:t>
      </w:r>
      <w:r w:rsidR="00DA3AFB" w:rsidRPr="0092200E">
        <w:t>del na průčeln</w:t>
      </w:r>
      <w:r w:rsidRPr="0092200E">
        <w:t>í</w:t>
      </w:r>
      <w:r w:rsidR="00DA3AFB" w:rsidRPr="0092200E">
        <w:t xml:space="preserve"> zeď</w:t>
      </w:r>
    </w:p>
    <w:p w14:paraId="349C5803" w14:textId="4F425CB1" w:rsidR="00DA3AFB" w:rsidRPr="0092200E" w:rsidRDefault="001D16EA" w:rsidP="001D16EA">
      <w:pPr>
        <w:pStyle w:val="Seznamsodrkami"/>
        <w:spacing w:after="120"/>
        <w:jc w:val="both"/>
      </w:pPr>
      <w:r w:rsidRPr="0092200E">
        <w:t>H</w:t>
      </w:r>
      <w:r w:rsidR="00DA3AFB" w:rsidRPr="0092200E">
        <w:t>loubkov</w:t>
      </w:r>
      <w:r w:rsidRPr="0092200E">
        <w:t>é</w:t>
      </w:r>
      <w:r w:rsidR="00DA3AFB" w:rsidRPr="0092200E">
        <w:t xml:space="preserve"> </w:t>
      </w:r>
      <w:proofErr w:type="spellStart"/>
      <w:r w:rsidR="00DA3AFB" w:rsidRPr="0092200E">
        <w:t>přesp</w:t>
      </w:r>
      <w:r w:rsidRPr="0092200E">
        <w:t>á</w:t>
      </w:r>
      <w:r w:rsidR="00DA3AFB" w:rsidRPr="0092200E">
        <w:t>rovan</w:t>
      </w:r>
      <w:r w:rsidRPr="0092200E">
        <w:t>í</w:t>
      </w:r>
      <w:proofErr w:type="spellEnd"/>
      <w:r w:rsidR="00DA3AFB" w:rsidRPr="0092200E">
        <w:t xml:space="preserve"> m</w:t>
      </w:r>
      <w:r w:rsidRPr="0092200E">
        <w:t>í</w:t>
      </w:r>
      <w:r w:rsidR="00DA3AFB" w:rsidRPr="0092200E">
        <w:t>st porušen</w:t>
      </w:r>
      <w:r w:rsidRPr="0092200E">
        <w:t>é</w:t>
      </w:r>
      <w:r w:rsidR="00DA3AFB" w:rsidRPr="0092200E">
        <w:t>ho zdiva</w:t>
      </w:r>
    </w:p>
    <w:p w14:paraId="6CE9398A" w14:textId="557E5074" w:rsidR="00DA3AFB" w:rsidRPr="0092200E" w:rsidRDefault="001D16EA" w:rsidP="001D16EA">
      <w:pPr>
        <w:pStyle w:val="Seznamsodrkami"/>
        <w:spacing w:after="120"/>
        <w:jc w:val="both"/>
      </w:pPr>
      <w:r w:rsidRPr="0092200E">
        <w:t>I</w:t>
      </w:r>
      <w:r w:rsidR="00DA3AFB" w:rsidRPr="0092200E">
        <w:t>njekt</w:t>
      </w:r>
      <w:r w:rsidRPr="0092200E">
        <w:t>á</w:t>
      </w:r>
      <w:r w:rsidR="00DA3AFB" w:rsidRPr="0092200E">
        <w:t>ž opěr a napojeni kř</w:t>
      </w:r>
      <w:r w:rsidRPr="0092200E">
        <w:t>í</w:t>
      </w:r>
      <w:r w:rsidR="00DA3AFB" w:rsidRPr="0092200E">
        <w:t>del</w:t>
      </w:r>
    </w:p>
    <w:p w14:paraId="4A5143CA" w14:textId="51D21ABC" w:rsidR="00DA3AFB" w:rsidRPr="0092200E" w:rsidRDefault="001D16EA" w:rsidP="001D16EA">
      <w:pPr>
        <w:pStyle w:val="Seznamsodrkami"/>
        <w:spacing w:after="120"/>
        <w:jc w:val="both"/>
      </w:pPr>
      <w:r w:rsidRPr="0092200E">
        <w:t>O</w:t>
      </w:r>
      <w:r w:rsidR="00DA3AFB" w:rsidRPr="0092200E">
        <w:t>sazen</w:t>
      </w:r>
      <w:r w:rsidRPr="0092200E">
        <w:t>í</w:t>
      </w:r>
      <w:r w:rsidR="00DA3AFB" w:rsidRPr="0092200E">
        <w:t xml:space="preserve"> prutů </w:t>
      </w:r>
      <w:proofErr w:type="spellStart"/>
      <w:r w:rsidR="00DA3AFB" w:rsidRPr="0092200E">
        <w:t>helikaln</w:t>
      </w:r>
      <w:r w:rsidRPr="0092200E">
        <w:t>í</w:t>
      </w:r>
      <w:r w:rsidR="00DA3AFB" w:rsidRPr="0092200E">
        <w:t>ho</w:t>
      </w:r>
      <w:proofErr w:type="spellEnd"/>
      <w:r w:rsidR="00DA3AFB" w:rsidRPr="0092200E">
        <w:t xml:space="preserve"> vyztužen</w:t>
      </w:r>
      <w:r w:rsidRPr="0092200E">
        <w:t>í</w:t>
      </w:r>
      <w:r w:rsidR="00DA3AFB" w:rsidRPr="0092200E">
        <w:t xml:space="preserve"> do opěr</w:t>
      </w:r>
    </w:p>
    <w:p w14:paraId="2AA28283" w14:textId="7F8FD918" w:rsidR="00DA3AFB" w:rsidRPr="0092200E" w:rsidRDefault="00DA3AFB" w:rsidP="001D16EA">
      <w:pPr>
        <w:spacing w:after="120"/>
        <w:jc w:val="both"/>
      </w:pPr>
      <w:r w:rsidRPr="0092200E">
        <w:t>- Odstraněni n</w:t>
      </w:r>
      <w:r w:rsidR="001D16EA" w:rsidRPr="0092200E">
        <w:t>á</w:t>
      </w:r>
      <w:r w:rsidRPr="0092200E">
        <w:t>letov</w:t>
      </w:r>
      <w:r w:rsidR="001D16EA" w:rsidRPr="0092200E">
        <w:t>ý</w:t>
      </w:r>
      <w:r w:rsidRPr="0092200E">
        <w:t>ch křovin a vegetace</w:t>
      </w:r>
    </w:p>
    <w:p w14:paraId="3775A52C" w14:textId="4D338800" w:rsidR="00DA3AFB" w:rsidRPr="0092200E" w:rsidRDefault="00DA3AFB" w:rsidP="001D16EA">
      <w:pPr>
        <w:spacing w:after="120"/>
        <w:jc w:val="both"/>
      </w:pPr>
      <w:r w:rsidRPr="0092200E">
        <w:t>- Odl</w:t>
      </w:r>
      <w:r w:rsidR="001D16EA" w:rsidRPr="0092200E">
        <w:t>á</w:t>
      </w:r>
      <w:r w:rsidRPr="0092200E">
        <w:t>žděni prostoru za kř</w:t>
      </w:r>
      <w:r w:rsidR="001D16EA" w:rsidRPr="0092200E">
        <w:t>í</w:t>
      </w:r>
      <w:r w:rsidRPr="0092200E">
        <w:t>dly s v</w:t>
      </w:r>
      <w:r w:rsidR="001D16EA" w:rsidRPr="0092200E">
        <w:t>ý</w:t>
      </w:r>
      <w:r w:rsidRPr="0092200E">
        <w:t>vodem př</w:t>
      </w:r>
      <w:r w:rsidR="001D16EA" w:rsidRPr="0092200E">
        <w:t>í</w:t>
      </w:r>
      <w:r w:rsidRPr="0092200E">
        <w:t>čn</w:t>
      </w:r>
      <w:r w:rsidR="001D16EA" w:rsidRPr="0092200E">
        <w:t>é</w:t>
      </w:r>
      <w:r w:rsidRPr="0092200E">
        <w:t xml:space="preserve"> dren</w:t>
      </w:r>
      <w:r w:rsidR="001D16EA" w:rsidRPr="0092200E">
        <w:t>á</w:t>
      </w:r>
      <w:r w:rsidRPr="0092200E">
        <w:t>že</w:t>
      </w:r>
    </w:p>
    <w:p w14:paraId="374E4AB3" w14:textId="59EB8EBF" w:rsidR="00DA3AFB" w:rsidRPr="0092200E" w:rsidRDefault="00DA3AFB" w:rsidP="001D16EA">
      <w:pPr>
        <w:spacing w:after="120"/>
        <w:jc w:val="both"/>
      </w:pPr>
      <w:r w:rsidRPr="0092200E">
        <w:lastRenderedPageBreak/>
        <w:t>Jedna se pouze o opravu st</w:t>
      </w:r>
      <w:r w:rsidR="001D16EA" w:rsidRPr="0092200E">
        <w:t>á</w:t>
      </w:r>
      <w:r w:rsidRPr="0092200E">
        <w:t>vaj</w:t>
      </w:r>
      <w:r w:rsidR="001D16EA" w:rsidRPr="0092200E">
        <w:t>í</w:t>
      </w:r>
      <w:r w:rsidRPr="0092200E">
        <w:t>c</w:t>
      </w:r>
      <w:r w:rsidR="001D16EA" w:rsidRPr="0092200E">
        <w:t>í</w:t>
      </w:r>
      <w:r w:rsidRPr="0092200E">
        <w:t>ho mostu, rozměry spodn</w:t>
      </w:r>
      <w:r w:rsidR="001D16EA" w:rsidRPr="0092200E">
        <w:t>í</w:t>
      </w:r>
      <w:r w:rsidRPr="0092200E">
        <w:t xml:space="preserve"> stavby a nosn</w:t>
      </w:r>
      <w:r w:rsidR="001D16EA" w:rsidRPr="0092200E">
        <w:t>é</w:t>
      </w:r>
      <w:r w:rsidRPr="0092200E">
        <w:t xml:space="preserve"> konstrukce</w:t>
      </w:r>
    </w:p>
    <w:p w14:paraId="05D6C264" w14:textId="7D18F1AF" w:rsidR="00DA3AFB" w:rsidRPr="0092200E" w:rsidRDefault="00DA3AFB" w:rsidP="001D16EA">
      <w:pPr>
        <w:spacing w:after="120"/>
        <w:jc w:val="both"/>
      </w:pPr>
      <w:r w:rsidRPr="0092200E">
        <w:t>zůst</w:t>
      </w:r>
      <w:r w:rsidR="001D16EA" w:rsidRPr="0092200E">
        <w:t>á</w:t>
      </w:r>
      <w:r w:rsidRPr="0092200E">
        <w:t>vaj</w:t>
      </w:r>
      <w:r w:rsidR="001D16EA" w:rsidRPr="0092200E">
        <w:t>í</w:t>
      </w:r>
      <w:r w:rsidRPr="0092200E">
        <w:t xml:space="preserve"> beze změny a uprav.</w:t>
      </w:r>
    </w:p>
    <w:p w14:paraId="40FCC248" w14:textId="77777777" w:rsidR="001D16EA" w:rsidRPr="0092200E" w:rsidRDefault="001D16EA" w:rsidP="00EB5A96">
      <w:pPr>
        <w:pStyle w:val="Oslovenvdopisu"/>
        <w:rPr>
          <w:b/>
        </w:rPr>
      </w:pPr>
    </w:p>
    <w:p w14:paraId="21BAB82E" w14:textId="77777777" w:rsidR="00EB5A96" w:rsidRPr="0092200E" w:rsidRDefault="00EB5A96" w:rsidP="00EB5A96">
      <w:pPr>
        <w:pStyle w:val="Oslovenvdopisu"/>
        <w:rPr>
          <w:b/>
        </w:rPr>
      </w:pPr>
      <w:r w:rsidRPr="0092200E">
        <w:rPr>
          <w:b/>
        </w:rPr>
        <w:t>Požadavky na realizaci:</w:t>
      </w:r>
    </w:p>
    <w:p w14:paraId="116221DC" w14:textId="77777777" w:rsidR="00BB119E" w:rsidRPr="0092200E" w:rsidRDefault="00BB119E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>Oprava bude provedena dle zadávací dokumentace a projektové dokumentace zhotovené firmou MORAVIA CONSULT Olomouc a.s. z roku 2017.</w:t>
      </w:r>
    </w:p>
    <w:p w14:paraId="6FADE88A" w14:textId="52734BED" w:rsidR="00BB119E" w:rsidRPr="0092200E" w:rsidRDefault="00BB119E" w:rsidP="00BB119E">
      <w:pPr>
        <w:numPr>
          <w:ilvl w:val="0"/>
          <w:numId w:val="4"/>
        </w:numPr>
        <w:tabs>
          <w:tab w:val="left" w:pos="0"/>
        </w:tabs>
        <w:autoSpaceDE w:val="0"/>
        <w:autoSpaceDN w:val="0"/>
        <w:spacing w:after="120" w:line="240" w:lineRule="auto"/>
        <w:ind w:hanging="436"/>
        <w:jc w:val="both"/>
      </w:pPr>
      <w:r w:rsidRPr="0092200E">
        <w:t xml:space="preserve">Práce budou provedeny v nepřetržité výluce. Přesný termín a rozsah výluky bude upřesněn. Předpokládaný termín dle dlouhodobého plánu je 5. 6. – 9. 7. 2020. Zhotovitel předloží vlastní řádkový harmonogram prací ve smyslu Pokynu GŘ SŽDC </w:t>
      </w:r>
      <w:r w:rsidRPr="0092200E">
        <w:br/>
        <w:t>č. 17/2013 Hospodárné využívání výlukových časů.</w:t>
      </w:r>
    </w:p>
    <w:p w14:paraId="667977B6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Součástí dodávky bude předložení technologických předpisů a postupů pro práce, </w:t>
      </w:r>
      <w:r w:rsidRPr="0092200E">
        <w:br/>
        <w:t xml:space="preserve">u kterých je to vyžadováno dle TKP staveb státních drah. Technologické předpisy </w:t>
      </w:r>
      <w:r w:rsidRPr="0092200E">
        <w:br/>
        <w:t>a postupy budou zpracovány a předloženy k odsouhlasení min. 14 dní před započetím prací.</w:t>
      </w:r>
    </w:p>
    <w:p w14:paraId="5CF28105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>Před zahájením stavby zhotovitel odebere vzorky zeminy z břehových míst, kde bude prováděna obnova PKO. Bude proveden rozbor zeminy – zjištění obsahu látek škodlivých životnímu prostředí, např. PBC.</w:t>
      </w:r>
    </w:p>
    <w:p w14:paraId="5E4C78FA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Zhotovitel si zajistí vytýčení kabelů v místě stavby na vlastní náklady. </w:t>
      </w:r>
    </w:p>
    <w:p w14:paraId="36C9F8B2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Zhotovitel předloží nejpozději při předání dokončeného díla kompletní evidenci všech odpadů vzniklých při stavbě a doklady o likvidaci odpadů ve smyslu zákona </w:t>
      </w:r>
      <w:r w:rsidRPr="0092200E">
        <w:br/>
        <w:t>č. 185/2001 Sb., vyhlášky č. 383/2001 Sb. a Technických podmínek dodacích, které jsou přílohou smlouvy o dílo. Zhotovitel oznámí předem -  min. 5 pracovních dnů zadavateli, kdo bude nakládat s nebezpečnými odpady vzniklými na stavbě.</w:t>
      </w:r>
    </w:p>
    <w:p w14:paraId="7D569163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>Nejpozději při předání dokončeného díla zhotovitel předloží písemné vyjádření majitelů pozemků používaných jako příjezd na staveniště a použitých jako pozemky k zařízení staveniště.</w:t>
      </w:r>
    </w:p>
    <w:p w14:paraId="7D14832A" w14:textId="0E48C852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Zařízení staveniště bude na pozemcích </w:t>
      </w:r>
      <w:r w:rsidR="00211788" w:rsidRPr="0092200E">
        <w:t>Správy železnic, státní organizace.</w:t>
      </w:r>
      <w:r w:rsidRPr="0092200E">
        <w:t xml:space="preserve"> Pokud si zhotovitel vybere k zařízení staveniště jiné plochy, které nejsou v majetku </w:t>
      </w:r>
      <w:r w:rsidR="00211788" w:rsidRPr="0092200E">
        <w:t>Správy železnic, státní organizace</w:t>
      </w:r>
      <w:r w:rsidRPr="0092200E">
        <w:t>, zajistí si zhotovitel jejich projednání. Po skončení stavby předloží doklad o převzetí pozemku majiteli.</w:t>
      </w:r>
    </w:p>
    <w:p w14:paraId="16F8DA5F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Po dokončení stavby předloží zhotovitel dokumentaci skutečného provedení stavby (DSPS) v digitální a listinné podobě (2x), pokud bude SMT vyžadováno. Pro vypracování DSPS platí TKP staveb státních drah a Všeobecné technické podmínky na zhotovení stavby platné v den podpisu smlouvy o dílo. Bude dodána zpráva o kvalitě </w:t>
      </w:r>
      <w:r w:rsidRPr="0092200E">
        <w:br/>
        <w:t>a kompletnosti provedených prací.</w:t>
      </w:r>
    </w:p>
    <w:p w14:paraId="63DE2894" w14:textId="4176189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Zhotovitele upozorňujeme na povinnost vedení stavebního deníku platného u </w:t>
      </w:r>
      <w:r w:rsidR="00211788" w:rsidRPr="0092200E">
        <w:t>Správy železnic, státní organizace.</w:t>
      </w:r>
      <w:r w:rsidRPr="0092200E">
        <w:t xml:space="preserve"> Tento stavební deník je zveřejněn na internetových stránkách http“//typdok.tudc.cz pod odkazem stavební deníky.  Distribuci typizovaného stavebního deníku </w:t>
      </w:r>
      <w:proofErr w:type="gramStart"/>
      <w:r w:rsidRPr="0092200E">
        <w:t xml:space="preserve">zařizuje  </w:t>
      </w:r>
      <w:r w:rsidR="00211788" w:rsidRPr="0092200E">
        <w:t>Správy</w:t>
      </w:r>
      <w:proofErr w:type="gramEnd"/>
      <w:r w:rsidR="00211788" w:rsidRPr="0092200E">
        <w:t xml:space="preserve"> železnic, státní organizace</w:t>
      </w:r>
      <w:r w:rsidRPr="0092200E">
        <w:t xml:space="preserve">, TÚDC, ÚATT – Oddělení typové dokumentace, Nerudova 1, 772 58 Olomouc, e-mail: typdok@tudc.cz, tel.: 972 742 241. </w:t>
      </w:r>
    </w:p>
    <w:p w14:paraId="5CC7AD33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>Případný požadavek na pomalé jízdy po dobu prací je nutno objednateli ohlásit minimálně 2 pracovní dny před požadovaným zavedením pomalé jízdy technickému dozoru stavby.</w:t>
      </w:r>
    </w:p>
    <w:p w14:paraId="734C6BE5" w14:textId="77777777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 xml:space="preserve">Veškerý demontovaný materiál bude soustředěn na určeném místě (úložišti). Odpovědný zástupce objednatele ve věcech technických určí, které díly budou určeny k dalšímu použití – </w:t>
      </w:r>
      <w:proofErr w:type="spellStart"/>
      <w:r w:rsidRPr="0092200E">
        <w:t>výzisk</w:t>
      </w:r>
      <w:proofErr w:type="spellEnd"/>
      <w:r w:rsidRPr="0092200E">
        <w:t xml:space="preserve">. Takový materiál bude odvezen a uložen na místě k tomu určeném tímto zástupcem. Ostatní demontovaný materiál, popř. stavební a montážní odpad vzniklý při realizaci, bude zlikvidován v souladu se zákonem č.185/2001 Sb. Dopravu a likvidaci veškerého materiálu zajišťuje zhotovitel na své náklady. Veškeré činnosti spojené s výše uvedeným </w:t>
      </w:r>
      <w:proofErr w:type="spellStart"/>
      <w:r w:rsidRPr="0092200E">
        <w:t>výziskem</w:t>
      </w:r>
      <w:proofErr w:type="spellEnd"/>
      <w:r w:rsidRPr="0092200E">
        <w:t xml:space="preserve">, demontovaným materiálem, popřípadě odpadem, provede zhotovitel do termínu ukončení stavebních prací. </w:t>
      </w:r>
    </w:p>
    <w:p w14:paraId="55D41F62" w14:textId="3A861218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lastRenderedPageBreak/>
        <w:t xml:space="preserve">Zhotovitel při své činnosti bude respektovat platné TKP staveb státních drah, vnitropodnikové předpisy </w:t>
      </w:r>
      <w:r w:rsidR="00211788" w:rsidRPr="0092200E">
        <w:t>Správy železnic, státní organizace</w:t>
      </w:r>
      <w:r w:rsidRPr="0092200E">
        <w:t xml:space="preserve"> a související normy.</w:t>
      </w:r>
    </w:p>
    <w:p w14:paraId="45C4E1B8" w14:textId="7B1CE562" w:rsidR="00EB5A96" w:rsidRPr="0092200E" w:rsidRDefault="00EB5A96" w:rsidP="00857CC3">
      <w:pPr>
        <w:pStyle w:val="Oslovenvdopisu"/>
        <w:numPr>
          <w:ilvl w:val="0"/>
          <w:numId w:val="4"/>
        </w:numPr>
        <w:spacing w:after="120"/>
        <w:ind w:hanging="436"/>
        <w:jc w:val="both"/>
      </w:pPr>
      <w:r w:rsidRPr="0092200E">
        <w:t>Zhotovitel bude respektovat zásady BOZP s přihlédnutím k bezpečnostním rizikům u </w:t>
      </w:r>
      <w:r w:rsidR="00211788" w:rsidRPr="0092200E">
        <w:t>Správy železnic, státní organizace</w:t>
      </w:r>
      <w:r w:rsidRPr="0092200E">
        <w:t xml:space="preserve"> ve smyslu § 107 zákoníku práce</w:t>
      </w:r>
      <w:r w:rsidR="00163BEC">
        <w:t>.</w:t>
      </w:r>
      <w:bookmarkStart w:id="0" w:name="_GoBack"/>
      <w:bookmarkEnd w:id="0"/>
    </w:p>
    <w:p w14:paraId="2D1437FF" w14:textId="77777777" w:rsidR="00EB5A96" w:rsidRPr="0092200E" w:rsidRDefault="00EB5A96" w:rsidP="00EB5A96">
      <w:pPr>
        <w:pStyle w:val="Oslovenvdopisu"/>
      </w:pPr>
    </w:p>
    <w:p w14:paraId="7BB4F78B" w14:textId="77777777" w:rsidR="00EB5A96" w:rsidRPr="0092200E" w:rsidRDefault="00EB5A96" w:rsidP="00EB5A96">
      <w:pPr>
        <w:pStyle w:val="Oslovenvdopisu"/>
        <w:rPr>
          <w:b/>
        </w:rPr>
      </w:pPr>
      <w:r w:rsidRPr="0092200E">
        <w:rPr>
          <w:b/>
        </w:rPr>
        <w:t>Kontaktní pracovník ve věcech technických a stavební dozor:</w:t>
      </w:r>
    </w:p>
    <w:p w14:paraId="68897B64" w14:textId="77777777" w:rsidR="00EB5A96" w:rsidRPr="0092200E" w:rsidRDefault="00EB5A96" w:rsidP="00EB5A96">
      <w:pPr>
        <w:pStyle w:val="Oslovenvdopisu"/>
      </w:pPr>
      <w:r w:rsidRPr="0092200E">
        <w:t>Ing. Jan Kubelka, 601 103 131, Kubelkaj@szdc.cz</w:t>
      </w:r>
    </w:p>
    <w:p w14:paraId="7D4F9ABE" w14:textId="77777777" w:rsidR="00EB5A96" w:rsidRPr="0092200E" w:rsidRDefault="00EB5A96" w:rsidP="00EB5A96">
      <w:pPr>
        <w:pStyle w:val="Oslovenvdopisu"/>
      </w:pPr>
    </w:p>
    <w:p w14:paraId="1BEA212B" w14:textId="77777777" w:rsidR="00EB5A96" w:rsidRPr="0092200E" w:rsidRDefault="00EB5A96" w:rsidP="00EB5A96">
      <w:pPr>
        <w:pStyle w:val="Oslovenvdopisu"/>
      </w:pPr>
    </w:p>
    <w:p w14:paraId="000724E0" w14:textId="77777777" w:rsidR="00EB5A96" w:rsidRPr="0092200E" w:rsidRDefault="00EB5A96" w:rsidP="00EB5A96">
      <w:pPr>
        <w:pStyle w:val="Oslovenvdopisu"/>
        <w:rPr>
          <w:b/>
        </w:rPr>
      </w:pPr>
      <w:r w:rsidRPr="0092200E">
        <w:rPr>
          <w:b/>
        </w:rPr>
        <w:t>Záruka na provedené dílo:</w:t>
      </w:r>
    </w:p>
    <w:p w14:paraId="2D1E5179" w14:textId="17088FB4" w:rsidR="00EB5A96" w:rsidRPr="0092200E" w:rsidRDefault="00EB5A96" w:rsidP="00EB5A96">
      <w:pPr>
        <w:pStyle w:val="Oslovenvdopisu"/>
        <w:jc w:val="both"/>
      </w:pPr>
      <w:r w:rsidRPr="0092200E">
        <w:t xml:space="preserve">Záruční doba se bude řídit Obchodními podmínkami na realizaci staveb na dráze platnými ke dni podpisu smlouvy. Záruční doba začne běžet od data předání a převzetí dokončeného díla ve smyslu Obchodních podmínek </w:t>
      </w:r>
      <w:r w:rsidR="00211788" w:rsidRPr="0092200E">
        <w:t>Správy železnic, státní organizace</w:t>
      </w:r>
      <w:r w:rsidRPr="0092200E">
        <w:t xml:space="preserve"> na realizaci staveb. </w:t>
      </w:r>
    </w:p>
    <w:p w14:paraId="7F28519B" w14:textId="77777777" w:rsidR="00EB5A96" w:rsidRPr="0092200E" w:rsidRDefault="00EB5A96" w:rsidP="00EB5A96">
      <w:pPr>
        <w:pStyle w:val="Oslovenvdopisu"/>
      </w:pPr>
    </w:p>
    <w:p w14:paraId="48CF9172" w14:textId="77777777" w:rsidR="00EB5A96" w:rsidRPr="0092200E" w:rsidRDefault="00EB5A96" w:rsidP="00EB5A96">
      <w:pPr>
        <w:pStyle w:val="Oslovenvdopisu"/>
      </w:pPr>
    </w:p>
    <w:sectPr w:rsidR="00EB5A96" w:rsidRPr="0092200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4F393E" w14:textId="77777777" w:rsidR="00EC00CE" w:rsidRDefault="00EC00CE" w:rsidP="00962258">
      <w:pPr>
        <w:spacing w:after="0" w:line="240" w:lineRule="auto"/>
      </w:pPr>
      <w:r>
        <w:separator/>
      </w:r>
    </w:p>
  </w:endnote>
  <w:endnote w:type="continuationSeparator" w:id="0">
    <w:p w14:paraId="5EEB7252" w14:textId="77777777" w:rsidR="00EC00CE" w:rsidRDefault="00EC00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F60F6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F60F6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3BE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3BE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0F6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F60F6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9F60F64" w14:textId="77777777" w:rsidR="00F1715C" w:rsidRDefault="00F1715C" w:rsidP="00D831A3">
          <w:pPr>
            <w:pStyle w:val="Zpat"/>
          </w:pPr>
        </w:p>
      </w:tc>
    </w:tr>
  </w:tbl>
  <w:p w14:paraId="39F60F6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9F60F7D" wp14:editId="39F60F7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B0961C9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39F60F7F" wp14:editId="39F60F8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6B59C3B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F60F7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F60F7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3B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3BE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0F72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39F60F7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F60F7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9F60F75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39F60F76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56EB186" w14:textId="77777777" w:rsidR="003C726B" w:rsidRDefault="003C726B" w:rsidP="003C726B">
          <w:pPr>
            <w:pStyle w:val="Zpat"/>
            <w:rPr>
              <w:b/>
            </w:rPr>
          </w:pPr>
          <w:r>
            <w:rPr>
              <w:b/>
            </w:rPr>
            <w:t>Oblastní ředitelství Olomouc</w:t>
          </w:r>
        </w:p>
        <w:p w14:paraId="629D52E5" w14:textId="77777777" w:rsidR="003C726B" w:rsidRDefault="003C726B" w:rsidP="003C726B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14:paraId="39F60F79" w14:textId="488206A3" w:rsidR="00F1715C" w:rsidRDefault="003C726B" w:rsidP="003C726B">
          <w:pPr>
            <w:pStyle w:val="Zpat"/>
          </w:pPr>
          <w:r>
            <w:rPr>
              <w:b/>
            </w:rPr>
            <w:t>779 00 Olomouc</w:t>
          </w:r>
        </w:p>
      </w:tc>
    </w:tr>
  </w:tbl>
  <w:p w14:paraId="39F60F7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39F60F87" wp14:editId="39F60F8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072F1E1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39F60F89" wp14:editId="39F60F8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BFEF656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9F60F7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A7BFE" w14:textId="77777777" w:rsidR="00EC00CE" w:rsidRDefault="00EC00CE" w:rsidP="00962258">
      <w:pPr>
        <w:spacing w:after="0" w:line="240" w:lineRule="auto"/>
      </w:pPr>
      <w:r>
        <w:separator/>
      </w:r>
    </w:p>
  </w:footnote>
  <w:footnote w:type="continuationSeparator" w:id="0">
    <w:p w14:paraId="3F2C78CE" w14:textId="77777777" w:rsidR="00EC00CE" w:rsidRDefault="00EC00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9F60F5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F60F5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F60F5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F60F5E" w14:textId="77777777" w:rsidR="00F1715C" w:rsidRPr="00D6163D" w:rsidRDefault="00F1715C" w:rsidP="00D6163D">
          <w:pPr>
            <w:pStyle w:val="Druhdokumentu"/>
          </w:pPr>
        </w:p>
      </w:tc>
    </w:tr>
  </w:tbl>
  <w:p w14:paraId="39F60F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9F60F6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F60F67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6704" behindDoc="0" locked="1" layoutInCell="1" allowOverlap="1" wp14:anchorId="39F60F81" wp14:editId="39F60F82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shape w14:anchorId="26E336F7" id="Half Frame 8" o:spid="_x0000_s1026" style="position:absolute;margin-left:251.15pt;margin-top:82.45pt;width:12.75pt;height: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0F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9F60F69" w14:textId="77777777" w:rsidR="00F1715C" w:rsidRPr="00D6163D" w:rsidRDefault="00F1715C" w:rsidP="00FC6389">
          <w:pPr>
            <w:pStyle w:val="Druhdokumentu"/>
          </w:pPr>
        </w:p>
      </w:tc>
    </w:tr>
    <w:tr w:rsidR="00F64786" w14:paraId="39F60F6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9F60F6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F60F6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9F60F6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9F60F6F" w14:textId="77777777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9F60F83" wp14:editId="39F60F84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39F60F85" wp14:editId="39F60F8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04183117" id="Half Frame 11" o:spid="_x0000_s1026" style="position:absolute;margin-left:428.7pt;margin-top:187.05pt;width:12.75pt;height:12.7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9F60F7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271124F"/>
    <w:multiLevelType w:val="multilevel"/>
    <w:tmpl w:val="0D34D660"/>
    <w:numStyleLink w:val="ListBulletmultilevel"/>
  </w:abstractNum>
  <w:abstractNum w:abstractNumId="3">
    <w:nsid w:val="5B896DB7"/>
    <w:multiLevelType w:val="hybridMultilevel"/>
    <w:tmpl w:val="65ECAE1E"/>
    <w:lvl w:ilvl="0" w:tplc="CC4C0A46">
      <w:start w:val="1"/>
      <w:numFmt w:val="decimal"/>
      <w:lvlText w:val="%1)"/>
      <w:lvlJc w:val="left"/>
      <w:pPr>
        <w:ind w:left="9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1" w:hanging="360"/>
      </w:pPr>
    </w:lvl>
    <w:lvl w:ilvl="2" w:tplc="0405001B" w:tentative="1">
      <w:start w:val="1"/>
      <w:numFmt w:val="lowerRoman"/>
      <w:lvlText w:val="%3."/>
      <w:lvlJc w:val="right"/>
      <w:pPr>
        <w:ind w:left="2371" w:hanging="180"/>
      </w:pPr>
    </w:lvl>
    <w:lvl w:ilvl="3" w:tplc="0405000F" w:tentative="1">
      <w:start w:val="1"/>
      <w:numFmt w:val="decimal"/>
      <w:lvlText w:val="%4."/>
      <w:lvlJc w:val="left"/>
      <w:pPr>
        <w:ind w:left="3091" w:hanging="360"/>
      </w:pPr>
    </w:lvl>
    <w:lvl w:ilvl="4" w:tplc="04050019" w:tentative="1">
      <w:start w:val="1"/>
      <w:numFmt w:val="lowerLetter"/>
      <w:lvlText w:val="%5."/>
      <w:lvlJc w:val="left"/>
      <w:pPr>
        <w:ind w:left="3811" w:hanging="360"/>
      </w:pPr>
    </w:lvl>
    <w:lvl w:ilvl="5" w:tplc="0405001B" w:tentative="1">
      <w:start w:val="1"/>
      <w:numFmt w:val="lowerRoman"/>
      <w:lvlText w:val="%6."/>
      <w:lvlJc w:val="right"/>
      <w:pPr>
        <w:ind w:left="4531" w:hanging="180"/>
      </w:pPr>
    </w:lvl>
    <w:lvl w:ilvl="6" w:tplc="0405000F" w:tentative="1">
      <w:start w:val="1"/>
      <w:numFmt w:val="decimal"/>
      <w:lvlText w:val="%7."/>
      <w:lvlJc w:val="left"/>
      <w:pPr>
        <w:ind w:left="5251" w:hanging="360"/>
      </w:pPr>
    </w:lvl>
    <w:lvl w:ilvl="7" w:tplc="04050019" w:tentative="1">
      <w:start w:val="1"/>
      <w:numFmt w:val="lowerLetter"/>
      <w:lvlText w:val="%8."/>
      <w:lvlJc w:val="left"/>
      <w:pPr>
        <w:ind w:left="5971" w:hanging="360"/>
      </w:pPr>
    </w:lvl>
    <w:lvl w:ilvl="8" w:tplc="0405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4">
    <w:nsid w:val="66744A7B"/>
    <w:multiLevelType w:val="hybridMultilevel"/>
    <w:tmpl w:val="E0DCDB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55A"/>
    <w:rsid w:val="00050682"/>
    <w:rsid w:val="00072C1E"/>
    <w:rsid w:val="00085901"/>
    <w:rsid w:val="0009057F"/>
    <w:rsid w:val="00095F2A"/>
    <w:rsid w:val="00114472"/>
    <w:rsid w:val="0014474C"/>
    <w:rsid w:val="0014639A"/>
    <w:rsid w:val="00163BEC"/>
    <w:rsid w:val="00170EC5"/>
    <w:rsid w:val="001747C1"/>
    <w:rsid w:val="0018304D"/>
    <w:rsid w:val="0018596A"/>
    <w:rsid w:val="001D16EA"/>
    <w:rsid w:val="002030FF"/>
    <w:rsid w:val="00207DF5"/>
    <w:rsid w:val="00211788"/>
    <w:rsid w:val="002370F3"/>
    <w:rsid w:val="00272E51"/>
    <w:rsid w:val="00281392"/>
    <w:rsid w:val="002C31BF"/>
    <w:rsid w:val="002E0CD7"/>
    <w:rsid w:val="0030240B"/>
    <w:rsid w:val="00357BC6"/>
    <w:rsid w:val="003956C6"/>
    <w:rsid w:val="003C726B"/>
    <w:rsid w:val="00400632"/>
    <w:rsid w:val="004011D0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4399"/>
    <w:rsid w:val="004C787C"/>
    <w:rsid w:val="004D0B7E"/>
    <w:rsid w:val="004F4B9B"/>
    <w:rsid w:val="0050551D"/>
    <w:rsid w:val="00511AB9"/>
    <w:rsid w:val="00523EA7"/>
    <w:rsid w:val="00553375"/>
    <w:rsid w:val="005658A6"/>
    <w:rsid w:val="005736B7"/>
    <w:rsid w:val="00575E5A"/>
    <w:rsid w:val="00596C7E"/>
    <w:rsid w:val="005B4FAA"/>
    <w:rsid w:val="0061068E"/>
    <w:rsid w:val="006419DA"/>
    <w:rsid w:val="00642806"/>
    <w:rsid w:val="00660AD3"/>
    <w:rsid w:val="00684B93"/>
    <w:rsid w:val="006A5570"/>
    <w:rsid w:val="006A6691"/>
    <w:rsid w:val="006A689C"/>
    <w:rsid w:val="006B3D79"/>
    <w:rsid w:val="006E0578"/>
    <w:rsid w:val="006E15B7"/>
    <w:rsid w:val="006E314D"/>
    <w:rsid w:val="00710723"/>
    <w:rsid w:val="00723ED1"/>
    <w:rsid w:val="00730122"/>
    <w:rsid w:val="00743525"/>
    <w:rsid w:val="0076286B"/>
    <w:rsid w:val="00766846"/>
    <w:rsid w:val="0077673A"/>
    <w:rsid w:val="007846E1"/>
    <w:rsid w:val="007B570C"/>
    <w:rsid w:val="007E2A0D"/>
    <w:rsid w:val="007E4A6E"/>
    <w:rsid w:val="007F56A7"/>
    <w:rsid w:val="00807DD0"/>
    <w:rsid w:val="008324D3"/>
    <w:rsid w:val="0083742E"/>
    <w:rsid w:val="00857CC3"/>
    <w:rsid w:val="008720F8"/>
    <w:rsid w:val="00872202"/>
    <w:rsid w:val="00896E2B"/>
    <w:rsid w:val="008A3568"/>
    <w:rsid w:val="008B2AC6"/>
    <w:rsid w:val="008D03B9"/>
    <w:rsid w:val="008F18D6"/>
    <w:rsid w:val="00904780"/>
    <w:rsid w:val="0092200E"/>
    <w:rsid w:val="00922385"/>
    <w:rsid w:val="009223DF"/>
    <w:rsid w:val="00936091"/>
    <w:rsid w:val="00940D8A"/>
    <w:rsid w:val="00962258"/>
    <w:rsid w:val="009678B7"/>
    <w:rsid w:val="00982411"/>
    <w:rsid w:val="00985C6C"/>
    <w:rsid w:val="00992D9C"/>
    <w:rsid w:val="00996CB8"/>
    <w:rsid w:val="009B2E97"/>
    <w:rsid w:val="009D3013"/>
    <w:rsid w:val="009E07F4"/>
    <w:rsid w:val="009F392E"/>
    <w:rsid w:val="00A25139"/>
    <w:rsid w:val="00A44328"/>
    <w:rsid w:val="00A56E78"/>
    <w:rsid w:val="00A6177B"/>
    <w:rsid w:val="00A66136"/>
    <w:rsid w:val="00A7497A"/>
    <w:rsid w:val="00A90BC8"/>
    <w:rsid w:val="00AA4CBB"/>
    <w:rsid w:val="00AA65FA"/>
    <w:rsid w:val="00AA7351"/>
    <w:rsid w:val="00AC1827"/>
    <w:rsid w:val="00AD056F"/>
    <w:rsid w:val="00AD6731"/>
    <w:rsid w:val="00B15D0D"/>
    <w:rsid w:val="00B26919"/>
    <w:rsid w:val="00B45E9E"/>
    <w:rsid w:val="00B75EE1"/>
    <w:rsid w:val="00B77481"/>
    <w:rsid w:val="00B8518B"/>
    <w:rsid w:val="00B85BD4"/>
    <w:rsid w:val="00BB119E"/>
    <w:rsid w:val="00BD7E91"/>
    <w:rsid w:val="00BF374D"/>
    <w:rsid w:val="00BF4B65"/>
    <w:rsid w:val="00C02D0A"/>
    <w:rsid w:val="00C03A6E"/>
    <w:rsid w:val="00C305EC"/>
    <w:rsid w:val="00C44F6A"/>
    <w:rsid w:val="00C964C2"/>
    <w:rsid w:val="00CD1FC4"/>
    <w:rsid w:val="00D21061"/>
    <w:rsid w:val="00D4108E"/>
    <w:rsid w:val="00D6163D"/>
    <w:rsid w:val="00D831A3"/>
    <w:rsid w:val="00DA3AFB"/>
    <w:rsid w:val="00DA74B1"/>
    <w:rsid w:val="00DD0D86"/>
    <w:rsid w:val="00DD2DC9"/>
    <w:rsid w:val="00DD46F3"/>
    <w:rsid w:val="00DD58A6"/>
    <w:rsid w:val="00DE1BB0"/>
    <w:rsid w:val="00DE56F2"/>
    <w:rsid w:val="00DF116D"/>
    <w:rsid w:val="00E67544"/>
    <w:rsid w:val="00E97047"/>
    <w:rsid w:val="00EB104F"/>
    <w:rsid w:val="00EB5A96"/>
    <w:rsid w:val="00EC00CE"/>
    <w:rsid w:val="00ED14BD"/>
    <w:rsid w:val="00F12DEC"/>
    <w:rsid w:val="00F160C2"/>
    <w:rsid w:val="00F1715C"/>
    <w:rsid w:val="00F216FD"/>
    <w:rsid w:val="00F310F8"/>
    <w:rsid w:val="00F35939"/>
    <w:rsid w:val="00F45607"/>
    <w:rsid w:val="00F64786"/>
    <w:rsid w:val="00F659EB"/>
    <w:rsid w:val="00F75CA7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F60F0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5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Pedmtdopisu">
    <w:name w:val="Předmět dopisu"/>
    <w:basedOn w:val="Normln"/>
    <w:next w:val="Oslovenvdopisu"/>
    <w:qFormat/>
    <w:rsid w:val="00EB5A96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5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Pedmtdopisu">
    <w:name w:val="Předmět dopisu"/>
    <w:basedOn w:val="Normln"/>
    <w:next w:val="Oslovenvdopisu"/>
    <w:qFormat/>
    <w:rsid w:val="00EB5A96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sharepoint/v3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9527BD0C-0E4F-410B-92FF-A96A82E54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945</Words>
  <Characters>5576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Kubelka Jan, Ing.</dc:creator>
  <cp:lastModifiedBy>Duda Vlastimil, Ing.</cp:lastModifiedBy>
  <cp:revision>8</cp:revision>
  <cp:lastPrinted>2018-04-04T17:09:00Z</cp:lastPrinted>
  <dcterms:created xsi:type="dcterms:W3CDTF">2020-01-23T07:49:00Z</dcterms:created>
  <dcterms:modified xsi:type="dcterms:W3CDTF">2020-02-27T07:45:00Z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